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02" w:type="dxa"/>
        <w:jc w:val="left"/>
        <w:tblInd w:w="-33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8"/>
        <w:gridCol w:w="3153"/>
        <w:gridCol w:w="3661"/>
      </w:tblGrid>
      <w:tr>
        <w:trPr>
          <w:trHeight w:val="1261" w:hRule="atLeast"/>
        </w:trPr>
        <w:tc>
          <w:tcPr>
            <w:tcW w:w="3288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Załącznik A 15 do WoP_4.2_inne_6z</w:t>
            </w:r>
          </w:p>
        </w:tc>
        <w:tc>
          <w:tcPr>
            <w:tcW w:w="31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Century Gothic" w:hAnsi="Century Gothic" w:cs="Garamond"/>
          <w:b/>
          <w:b/>
          <w:bCs/>
          <w:sz w:val="28"/>
          <w:szCs w:val="28"/>
        </w:rPr>
      </w:pPr>
      <w:r>
        <w:rPr>
          <w:rFonts w:cs="Garamond" w:ascii="Century Gothic" w:hAnsi="Century Gothic"/>
          <w:b/>
          <w:bCs/>
          <w:sz w:val="28"/>
          <w:szCs w:val="28"/>
        </w:rPr>
        <w:t xml:space="preserve">   </w:t>
      </w:r>
    </w:p>
    <w:p>
      <w:pPr>
        <w:pStyle w:val="Normal"/>
        <w:ind w:left="360" w:hanging="0"/>
        <w:jc w:val="center"/>
        <w:rPr>
          <w:rFonts w:ascii="Century Gothic" w:hAnsi="Century Gothic" w:cs="Garamond"/>
          <w:b/>
          <w:b/>
          <w:bCs/>
          <w:sz w:val="28"/>
          <w:szCs w:val="28"/>
        </w:rPr>
      </w:pPr>
      <w:r>
        <w:rPr>
          <w:rFonts w:cs="Garamond" w:ascii="Century Gothic" w:hAnsi="Century Gothic"/>
          <w:b/>
          <w:bCs/>
          <w:sz w:val="28"/>
          <w:szCs w:val="28"/>
        </w:rPr>
      </w:r>
    </w:p>
    <w:p>
      <w:pPr>
        <w:pStyle w:val="Normal"/>
        <w:rPr>
          <w:rFonts w:ascii="Century Gothic" w:hAnsi="Century Gothic" w:cs="Garamond"/>
          <w:b/>
          <w:b/>
          <w:bCs/>
          <w:sz w:val="28"/>
          <w:szCs w:val="28"/>
        </w:rPr>
      </w:pPr>
      <w:r>
        <w:rPr>
          <w:rFonts w:cs="Garamond" w:ascii="Century Gothic" w:hAnsi="Century Gothic"/>
          <w:b/>
          <w:bCs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Calibri" w:hAnsi="Calibri" w:cs="Garamond" w:asciiTheme="minorHAnsi" w:hAnsiTheme="minorHAnsi"/>
          <w:b/>
          <w:b/>
          <w:bCs/>
          <w:sz w:val="28"/>
          <w:szCs w:val="28"/>
        </w:rPr>
      </w:pPr>
      <w:r>
        <w:rPr>
          <w:rFonts w:cs="Garamond" w:ascii="Calibri" w:hAnsi="Calibri" w:asciiTheme="minorHAnsi" w:hAnsiTheme="minorHAnsi"/>
          <w:b/>
          <w:bCs/>
          <w:sz w:val="28"/>
          <w:szCs w:val="28"/>
        </w:rPr>
        <w:t>SPRAWOZDANIE Z REALIZACJI OPERACJI</w:t>
      </w:r>
    </w:p>
    <w:p>
      <w:pPr>
        <w:pStyle w:val="Normal"/>
        <w:ind w:left="360" w:hanging="0"/>
        <w:jc w:val="center"/>
        <w:rPr>
          <w:rFonts w:ascii="Calibri" w:hAnsi="Calibri" w:cs="Garamond" w:asciiTheme="minorHAnsi" w:hAnsiTheme="minorHAnsi"/>
          <w:b/>
          <w:b/>
          <w:bCs/>
          <w:sz w:val="28"/>
          <w:szCs w:val="28"/>
        </w:rPr>
      </w:pPr>
      <w:r>
        <w:rPr>
          <w:rFonts w:cs="Garamond" w:ascii="Calibri" w:hAnsi="Calibri"/>
          <w:b/>
          <w:bCs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Calibri" w:hAnsi="Calibri" w:cs="Garamond" w:asciiTheme="minorHAnsi" w:hAnsiTheme="minorHAnsi"/>
          <w:b/>
          <w:b/>
          <w:bCs/>
          <w:sz w:val="28"/>
          <w:szCs w:val="28"/>
        </w:rPr>
      </w:pPr>
      <w:r>
        <w:rPr>
          <w:rFonts w:cs="Garamond" w:ascii="Calibri" w:hAnsi="Calibri" w:asciiTheme="minorHAnsi" w:hAnsiTheme="minorHAnsi"/>
          <w:b/>
          <w:bCs/>
          <w:sz w:val="28"/>
          <w:szCs w:val="28"/>
        </w:rPr>
        <w:t>w ramach</w:t>
      </w:r>
    </w:p>
    <w:p>
      <w:pPr>
        <w:pStyle w:val="Normal"/>
        <w:ind w:left="360" w:hanging="0"/>
        <w:jc w:val="center"/>
        <w:rPr>
          <w:rFonts w:ascii="Calibri" w:hAnsi="Calibri" w:cs="Garamond" w:asciiTheme="minorHAnsi" w:hAnsiTheme="minorHAnsi"/>
          <w:b/>
          <w:b/>
          <w:bCs/>
          <w:sz w:val="28"/>
          <w:szCs w:val="28"/>
        </w:rPr>
      </w:pPr>
      <w:r>
        <w:rPr>
          <w:rFonts w:cs="Garamond" w:ascii="Calibri" w:hAnsi="Calibri" w:asciiTheme="minorHAnsi" w:hAnsiTheme="minorHAnsi"/>
          <w:b/>
          <w:bCs/>
          <w:sz w:val="28"/>
          <w:szCs w:val="28"/>
        </w:rPr>
        <w:t>Programu Operacyjnego</w:t>
      </w:r>
    </w:p>
    <w:p>
      <w:pPr>
        <w:pStyle w:val="Normal"/>
        <w:ind w:left="360" w:hanging="0"/>
        <w:jc w:val="center"/>
        <w:rPr>
          <w:rFonts w:ascii="Calibri" w:hAnsi="Calibri" w:cs="Garamond" w:asciiTheme="minorHAnsi" w:hAnsiTheme="minorHAnsi"/>
          <w:b/>
          <w:b/>
          <w:bCs/>
          <w:i/>
          <w:i/>
          <w:sz w:val="28"/>
          <w:szCs w:val="28"/>
        </w:rPr>
      </w:pPr>
      <w:r>
        <w:rPr>
          <w:rFonts w:cs="Garamond" w:ascii="Calibri" w:hAnsi="Calibri" w:asciiTheme="minorHAnsi" w:hAnsiTheme="minorHAnsi"/>
          <w:b/>
          <w:bCs/>
          <w:i/>
          <w:sz w:val="28"/>
          <w:szCs w:val="28"/>
        </w:rPr>
        <w:t>„</w:t>
      </w:r>
      <w:r>
        <w:rPr>
          <w:rFonts w:cs="Garamond" w:ascii="Calibri" w:hAnsi="Calibri" w:asciiTheme="minorHAnsi" w:hAnsiTheme="minorHAnsi"/>
          <w:b/>
          <w:bCs/>
          <w:i/>
          <w:sz w:val="28"/>
          <w:szCs w:val="28"/>
        </w:rPr>
        <w:t>Rybactwo i Morze”</w:t>
      </w:r>
    </w:p>
    <w:p>
      <w:pPr>
        <w:pStyle w:val="Normal"/>
        <w:ind w:left="360" w:hanging="0"/>
        <w:jc w:val="center"/>
        <w:rPr>
          <w:rFonts w:ascii="Calibri" w:hAnsi="Calibri" w:cs="Garamond" w:asciiTheme="minorHAnsi" w:hAnsiTheme="minorHAnsi"/>
          <w:b/>
          <w:b/>
          <w:bCs/>
          <w:sz w:val="28"/>
          <w:szCs w:val="28"/>
        </w:rPr>
      </w:pPr>
      <w:r>
        <w:rPr>
          <w:rFonts w:cs="Garamond" w:ascii="Calibri" w:hAnsi="Calibri" w:asciiTheme="minorHAnsi" w:hAnsiTheme="minorHAnsi"/>
          <w:b/>
          <w:bCs/>
          <w:sz w:val="28"/>
          <w:szCs w:val="28"/>
        </w:rPr>
        <w:t xml:space="preserve">dla priorytetu IV  - działanie 4.2 </w:t>
      </w:r>
      <w:r>
        <w:rPr>
          <w:rFonts w:cs="Garamond" w:ascii="Calibri" w:hAnsi="Calibri"/>
          <w:b/>
          <w:bCs/>
          <w:sz w:val="28"/>
          <w:szCs w:val="28"/>
        </w:rPr>
        <w:t>Realizacja lokalnych strategii rozwoju kierowanych przez społeczność, w tym koszty bieżące i aktywizacja</w:t>
      </w:r>
    </w:p>
    <w:p>
      <w:pPr>
        <w:pStyle w:val="Normal"/>
        <w:ind w:left="360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1"/>
        </w:numPr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Informacje ogólne dotyczące operacji</w:t>
      </w:r>
    </w:p>
    <w:p>
      <w:pPr>
        <w:pStyle w:val="Normal"/>
        <w:ind w:left="360" w:hanging="0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tbl>
      <w:tblPr>
        <w:tblW w:w="915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8"/>
        <w:gridCol w:w="3516"/>
        <w:gridCol w:w="4735"/>
      </w:tblGrid>
      <w:tr>
        <w:trPr/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/</w:t>
            </w:r>
          </w:p>
        </w:tc>
      </w:tr>
      <w:tr>
        <w:trPr/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Samorząd Województwa</w:t>
            </w:r>
          </w:p>
          <w:p>
            <w:pPr>
              <w:pStyle w:val="Normal"/>
              <w:ind w:left="39" w:hanging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</w:t>
            </w:r>
            <w:r>
              <w:rPr>
                <w:rFonts w:ascii="Century Gothic" w:hAnsi="Century Gothic"/>
                <w:sz w:val="24"/>
                <w:szCs w:val="24"/>
              </w:rPr>
              <w:t>......</w:t>
            </w:r>
          </w:p>
          <w:p>
            <w:pPr>
              <w:pStyle w:val="Normal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>
        <w:trPr/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802" w:hRule="atLeast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Numer i nazwa </w:t>
            </w:r>
            <w:r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Priorytet 4. Zwiększenie zatrudnienia i spójności terytorialnej</w:t>
            </w:r>
          </w:p>
        </w:tc>
      </w:tr>
      <w:tr>
        <w:trPr/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rPr>
                <w:rFonts w:ascii="Calibri" w:hAnsi="Calibr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 xml:space="preserve">Działanie 4.2 </w:t>
            </w:r>
            <w:r>
              <w:rPr>
                <w:rFonts w:ascii="Calibri" w:hAnsi="Calibri"/>
                <w:szCs w:val="24"/>
              </w:rPr>
              <w:t>Realizacja lokalnych strategii rozwoju kierowanych przez społeczność, w tym koszty bieżące i aktywizacja</w:t>
            </w:r>
          </w:p>
          <w:p>
            <w:pPr>
              <w:pStyle w:val="Normal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/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1286" w:hRule="atLeast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Nazwa i adres Beneficjenta/Beneficjentów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1286" w:hRule="atLeast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360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>
      <w:pPr>
        <w:pStyle w:val="Normal"/>
        <w:jc w:val="both"/>
        <w:rPr>
          <w:rFonts w:ascii="Calibri" w:hAnsi="Calibri" w:asciiTheme="minorHAnsi" w:hAnsiTheme="minorHAnsi"/>
          <w:sz w:val="14"/>
          <w:szCs w:val="24"/>
        </w:rPr>
      </w:pPr>
      <w:r>
        <w:rPr>
          <w:rFonts w:asciiTheme="minorHAnsi" w:hAnsiTheme="minorHAnsi" w:ascii="Calibri" w:hAnsi="Calibri"/>
          <w:sz w:val="14"/>
          <w:szCs w:val="24"/>
        </w:rPr>
      </w:r>
    </w:p>
    <w:p>
      <w:pPr>
        <w:pStyle w:val="Normal"/>
        <w:numPr>
          <w:ilvl w:val="1"/>
          <w:numId w:val="5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Informacja na temat postępów finansowych 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tbl>
      <w:tblPr>
        <w:tblW w:w="4850" w:type="pct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45"/>
        <w:gridCol w:w="4551"/>
      </w:tblGrid>
      <w:tr>
        <w:trPr/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 xml:space="preserve">Kwota wynikająca z wniosku </w:t>
              <w:br/>
              <w:t>o dofinansowanie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Kwota wynikająca z zawartej umowy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Wysokość otrzymanej zaliczki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numPr>
          <w:ilvl w:val="1"/>
          <w:numId w:val="5"/>
        </w:numPr>
        <w:jc w:val="both"/>
        <w:rPr>
          <w:rFonts w:ascii="Calibri" w:hAnsi="Calibri" w:asciiTheme="minorHAnsi" w:hAnsiTheme="minorHAnsi"/>
          <w:spacing w:val="10"/>
        </w:rPr>
      </w:pPr>
      <w:r>
        <w:rPr>
          <w:rFonts w:ascii="Calibri" w:hAnsi="Calibri" w:asciiTheme="minorHAnsi" w:hAnsiTheme="minorHAnsi"/>
          <w:spacing w:val="10"/>
        </w:rPr>
        <w:t xml:space="preserve">Informacja na temat stopnia realizacji operacji w zakresie rzeczowym  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10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  <w:sz w:val="6"/>
              </w:rPr>
            </w:pPr>
            <w:r>
              <w:rPr>
                <w:rFonts w:asciiTheme="minorHAnsi" w:hAnsiTheme="minorHAnsi" w:ascii="Calibri" w:hAnsi="Calibri"/>
                <w:sz w:val="6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numPr>
          <w:ilvl w:val="1"/>
          <w:numId w:val="5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pacing w:val="10"/>
        </w:rPr>
        <w:t>Informacja na temat osiągnięcia zakładanego celu operacji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10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  <w:sz w:val="6"/>
              </w:rPr>
            </w:pPr>
            <w:r>
              <w:rPr>
                <w:rFonts w:asciiTheme="minorHAnsi" w:hAnsiTheme="minorHAnsi" w:ascii="Calibri" w:hAnsi="Calibri"/>
                <w:sz w:val="6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numPr>
          <w:ilvl w:val="1"/>
          <w:numId w:val="5"/>
        </w:numPr>
        <w:jc w:val="both"/>
        <w:rPr>
          <w:rFonts w:ascii="Calibri" w:hAnsi="Calibri"/>
          <w:spacing w:val="10"/>
        </w:rPr>
      </w:pPr>
      <w:r>
        <w:rPr>
          <w:rFonts w:ascii="Calibri" w:hAnsi="Calibri"/>
          <w:spacing w:val="10"/>
        </w:rPr>
        <w:t>Informacja czy wszystkie efekty operacji zostały w pełni wdrożone w okresie sprawozdawczym</w:t>
      </w:r>
    </w:p>
    <w:p>
      <w:pPr>
        <w:pStyle w:val="Normal"/>
        <w:ind w:left="360" w:hanging="0"/>
        <w:jc w:val="both"/>
        <w:rPr>
          <w:rFonts w:ascii="Calibri" w:hAnsi="Calibri"/>
          <w:spacing w:val="10"/>
        </w:rPr>
      </w:pPr>
      <w:r>
        <w:rPr>
          <w:rFonts w:ascii="Calibri" w:hAnsi="Calibri"/>
          <w:spacing w:val="10"/>
        </w:rPr>
      </w:r>
    </w:p>
    <w:tbl>
      <w:tblPr>
        <w:tblW w:w="910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ind w:left="36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ind w:left="567" w:hanging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>
      <w:pPr>
        <w:pStyle w:val="Normal"/>
        <w:tabs>
          <w:tab w:val="left" w:pos="720" w:leader="none"/>
        </w:tabs>
        <w:ind w:left="360" w:hanging="0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tbl>
      <w:tblPr>
        <w:tblW w:w="910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6"/>
        </w:rPr>
      </w:pPr>
      <w:r>
        <w:rPr>
          <w:rFonts w:asciiTheme="minorHAnsi" w:hAnsiTheme="minorHAnsi" w:ascii="Calibri" w:hAnsi="Calibri"/>
          <w:sz w:val="6"/>
        </w:rPr>
      </w:r>
    </w:p>
    <w:p>
      <w:pPr>
        <w:pStyle w:val="Normal"/>
        <w:tabs>
          <w:tab w:val="left" w:pos="720" w:leader="none"/>
        </w:tabs>
        <w:ind w:left="360" w:hanging="0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Informacje o napotkanych problemach podczas realizacji operacji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tbl>
      <w:tblPr>
        <w:tblW w:w="910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Informacje o przeprowadzonych kontrolach i stwierdzonych nieprawidłowościach</w:t>
      </w:r>
    </w:p>
    <w:p>
      <w:pPr>
        <w:pStyle w:val="Normal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numPr>
          <w:ilvl w:val="1"/>
          <w:numId w:val="2"/>
        </w:numPr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 xml:space="preserve">Informacje o przeprowadzonych kontrolach </w:t>
      </w:r>
    </w:p>
    <w:tbl>
      <w:tblPr>
        <w:tblW w:w="910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5.2 Opis stwierdzonych podczas kontroli nieprawidłowości.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14"/>
          <w:szCs w:val="24"/>
        </w:rPr>
      </w:pPr>
      <w:r>
        <w:rPr>
          <w:rFonts w:asciiTheme="minorHAnsi" w:hAnsiTheme="minorHAnsi" w:ascii="Calibri" w:hAnsi="Calibri"/>
          <w:sz w:val="14"/>
          <w:szCs w:val="24"/>
        </w:rPr>
      </w:r>
    </w:p>
    <w:tbl>
      <w:tblPr>
        <w:tblW w:w="91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80"/>
      </w:tblGrid>
      <w:tr>
        <w:trPr>
          <w:trHeight w:val="425" w:hRule="atLeast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60" w:hanging="0"/>
              <w:rPr>
                <w:rFonts w:ascii="Calibri" w:hAnsi="Calibri" w:cs="ArialMT" w:asciiTheme="minorHAnsi" w:hAnsiTheme="minorHAnsi"/>
                <w:iCs/>
                <w:szCs w:val="24"/>
              </w:rPr>
            </w:pPr>
            <w:r>
              <w:rPr>
                <w:rFonts w:cs="ArialMT" w:ascii="Calibri" w:hAnsi="Calibri"/>
                <w:iCs/>
                <w:szCs w:val="24"/>
              </w:rPr>
            </w:r>
          </w:p>
        </w:tc>
      </w:tr>
    </w:tbl>
    <w:p>
      <w:pPr>
        <w:pStyle w:val="Normal"/>
        <w:ind w:left="426" w:hanging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ind w:left="426" w:hanging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ind w:left="426" w:hanging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ind w:left="426" w:hanging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ind w:left="426" w:hanging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ind w:left="426" w:hanging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ind w:left="426" w:hanging="0"/>
        <w:jc w:val="both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Realizacja wskaźników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numPr>
          <w:ilvl w:val="1"/>
          <w:numId w:val="4"/>
        </w:numPr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szCs w:val="24"/>
        </w:rPr>
        <w:t>Zrealizowane wskaźniki rezultatu</w:t>
      </w:r>
    </w:p>
    <w:p>
      <w:pPr>
        <w:pStyle w:val="Normal"/>
        <w:jc w:val="both"/>
        <w:rPr>
          <w:rFonts w:ascii="Calibri" w:hAnsi="Calibri" w:asciiTheme="minorHAnsi" w:hAnsiTheme="minorHAnsi"/>
          <w:szCs w:val="24"/>
        </w:rPr>
      </w:pPr>
      <w:r>
        <w:rPr>
          <w:rFonts w:asciiTheme="minorHAnsi" w:hAnsiTheme="minorHAnsi" w:ascii="Calibri" w:hAnsi="Calibri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8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69"/>
        <w:gridCol w:w="1209"/>
        <w:gridCol w:w="1079"/>
        <w:gridCol w:w="1061"/>
        <w:gridCol w:w="1567"/>
        <w:gridCol w:w="1025"/>
        <w:gridCol w:w="1359"/>
      </w:tblGrid>
      <w:tr>
        <w:trPr>
          <w:trHeight w:val="780" w:hRule="atLeast"/>
        </w:trPr>
        <w:tc>
          <w:tcPr>
            <w:tcW w:w="1769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10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1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10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>
        <w:trPr>
          <w:trHeight w:val="203" w:hRule="atLeast"/>
        </w:trPr>
        <w:tc>
          <w:tcPr>
            <w:tcW w:w="1769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6A6A6" w:themeFill="background1" w:themeFillShade="a6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6A6A6" w:themeFill="background1" w:themeFillShade="a6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0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1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6A6A6" w:themeFill="background1" w:themeFillShade="a6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</w:tr>
      <w:tr>
        <w:trPr>
          <w:trHeight w:val="1056" w:hRule="atLeast"/>
        </w:trPr>
        <w:tc>
          <w:tcPr>
            <w:tcW w:w="17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Utworzone miejsca pracy  </w:t>
            </w:r>
          </w:p>
        </w:tc>
        <w:tc>
          <w:tcPr>
            <w:tcW w:w="12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986" w:hRule="atLeast"/>
        </w:trPr>
        <w:tc>
          <w:tcPr>
            <w:tcW w:w="17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Utrzymane miejsca pracy  </w:t>
            </w:r>
          </w:p>
        </w:tc>
        <w:tc>
          <w:tcPr>
            <w:tcW w:w="12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89" w:hRule="atLeast"/>
        </w:trPr>
        <w:tc>
          <w:tcPr>
            <w:tcW w:w="17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12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szCs w:val="24"/>
        </w:rPr>
        <w:t>Dane, na podstawie których obliczono wartość wskaźników rezultatu</w:t>
      </w:r>
    </w:p>
    <w:p>
      <w:pPr>
        <w:pStyle w:val="Normal"/>
        <w:ind w:left="928" w:hanging="0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tbl>
      <w:tblPr>
        <w:tblW w:w="910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szCs w:val="24"/>
        </w:rPr>
        <w:t>Dokumenty potwierdzające spełnienie wskaźników rezultatu</w:t>
      </w:r>
    </w:p>
    <w:p>
      <w:pPr>
        <w:pStyle w:val="Normal"/>
        <w:ind w:left="928" w:hanging="0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tbl>
      <w:tblPr>
        <w:tblW w:w="910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1"/>
        </w:numPr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Oświadczenie beneficjenta</w:t>
      </w:r>
    </w:p>
    <w:p>
      <w:pPr>
        <w:pStyle w:val="Normal"/>
        <w:ind w:left="360" w:hanging="0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Oświadczam, iż informacje zawarte w niniejszym sprawozdaniu są zgodne z prawdą.</w:t>
      </w:r>
    </w:p>
    <w:p>
      <w:pPr>
        <w:pStyle w:val="Normal"/>
        <w:ind w:left="36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ind w:left="36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Data:</w:t>
      </w:r>
    </w:p>
    <w:p>
      <w:pPr>
        <w:pStyle w:val="Normal"/>
        <w:ind w:left="36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ind w:left="36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Cha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Pieczęć* i podpis:</w:t>
      </w:r>
    </w:p>
    <w:p>
      <w:pPr>
        <w:pStyle w:val="Normal"/>
        <w:jc w:val="both"/>
        <w:rPr>
          <w:rFonts w:ascii="Calibri" w:hAnsi="Calibri" w:asciiTheme="minorHAnsi" w:hAnsiTheme="minorHAnsi"/>
          <w:sz w:val="16"/>
          <w:szCs w:val="24"/>
        </w:rPr>
      </w:pPr>
      <w:r>
        <w:rPr>
          <w:rFonts w:ascii="Calibri" w:hAnsi="Calibri" w:asciiTheme="minorHAnsi" w:hAnsiTheme="minorHAnsi"/>
          <w:sz w:val="16"/>
          <w:szCs w:val="24"/>
        </w:rPr>
        <w:t>*Jeśli dotyczy</w:t>
      </w:r>
    </w:p>
    <w:p>
      <w:pPr>
        <w:pStyle w:val="Normal"/>
        <w:ind w:left="360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258" w:footer="709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top w:val="single" w:sz="4" w:space="1" w:color="00000A"/>
      </w:pBdr>
      <w:jc w:val="right"/>
      <w:rPr/>
    </w:pPr>
    <w:r>
      <w:rPr>
        <w:rFonts w:ascii="Trebuchet MS" w:hAnsi="Trebuchet MS"/>
        <w:i/>
        <w:color w:val="000080"/>
        <w:sz w:val="14"/>
        <w:szCs w:val="14"/>
      </w:rPr>
      <w:t xml:space="preserve">Strona </w:t>
    </w:r>
    <w:r>
      <w:rPr>
        <w:rStyle w:val="Pagenumber"/>
        <w:rFonts w:ascii="Trebuchet MS" w:hAnsi="Trebuchet MS"/>
        <w:i/>
        <w:color w:val="000080"/>
        <w:sz w:val="14"/>
        <w:szCs w:val="14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>
    <w:lvl w:ilvl="0">
      <w:start w:val="6"/>
      <w:numFmt w:val="decimal"/>
      <w:lvlText w:val="%1"/>
      <w:lvlJc w:val="left"/>
      <w:pPr>
        <w:ind w:left="360" w:hanging="360"/>
      </w:pPr>
      <w:rPr>
        <w:sz w:val="20"/>
        <w:b w:val="false"/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sz w:val="24"/>
        <w:b/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b w:val="false"/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b w:val="false"/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b w:val="false"/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b w:val="false"/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b w:val="false"/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b w:val="false"/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  <w:b w:val="false"/>
        <w:rFonts w:cs="Times New Roman"/>
      </w:rPr>
    </w:lvl>
  </w:abstractNum>
  <w:abstractNum w:abstractNumId="4">
    <w:lvl w:ilvl="0">
      <w:start w:val="6"/>
      <w:numFmt w:val="decimal"/>
      <w:lvlText w:val="%1"/>
      <w:lvlJc w:val="left"/>
      <w:pPr>
        <w:ind w:left="360" w:hanging="360"/>
      </w:pPr>
      <w:rPr>
        <w:sz w:val="20"/>
        <w:b w:val="false"/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b/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b w:val="false"/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b w:val="false"/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b w:val="false"/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b w:val="false"/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b w:val="false"/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b w:val="false"/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  <w:b w:val="false"/>
        <w:rFonts w:cs="Times New Roman"/>
      </w:rPr>
    </w:lvl>
  </w:abstractNum>
  <w:abstractNum w:abstractNumId="5"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41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4">
    <w:name w:val="Heading 4"/>
    <w:basedOn w:val="Normal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Pr>
      <w:rFonts w:cs="Times New Roman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0138c0"/>
    <w:rPr>
      <w:rFonts w:cs="Times New Roma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cs="Times New Roman"/>
      <w:sz w:val="20"/>
      <w:szCs w:val="20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138c0"/>
    <w:rPr>
      <w:rFonts w:cs="Times New Roman"/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rsid w:val="001a7a80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  <w:b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rFonts w:cs="Times New Roman"/>
      <w:b w:val="false"/>
      <w:sz w:val="22"/>
      <w:szCs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rFonts w:cs="Times New Roman"/>
      <w:b w:val="false"/>
      <w:sz w:val="22"/>
      <w:szCs w:val="22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/>
      <w:sz w:val="24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  <w:sz w:val="20"/>
    </w:rPr>
  </w:style>
  <w:style w:type="character" w:styleId="ListLabel47">
    <w:name w:val="ListLabel 47"/>
    <w:qFormat/>
    <w:rPr>
      <w:rFonts w:cs="Times New Roman"/>
      <w:b w:val="false"/>
      <w:sz w:val="20"/>
    </w:rPr>
  </w:style>
  <w:style w:type="character" w:styleId="ListLabel48">
    <w:name w:val="ListLabel 48"/>
    <w:qFormat/>
    <w:rPr>
      <w:rFonts w:cs="Times New Roman"/>
      <w:b w:val="false"/>
      <w:sz w:val="20"/>
    </w:rPr>
  </w:style>
  <w:style w:type="character" w:styleId="ListLabel49">
    <w:name w:val="ListLabel 49"/>
    <w:qFormat/>
    <w:rPr>
      <w:rFonts w:cs="Times New Roman"/>
      <w:b w:val="false"/>
      <w:sz w:val="20"/>
    </w:rPr>
  </w:style>
  <w:style w:type="character" w:styleId="ListLabel50">
    <w:name w:val="ListLabel 50"/>
    <w:qFormat/>
    <w:rPr>
      <w:rFonts w:cs="Times New Roman"/>
      <w:b w:val="false"/>
      <w:sz w:val="20"/>
    </w:rPr>
  </w:style>
  <w:style w:type="character" w:styleId="ListLabel51">
    <w:name w:val="ListLabel 51"/>
    <w:qFormat/>
    <w:rPr>
      <w:rFonts w:cs="Times New Roman"/>
      <w:b w:val="false"/>
      <w:sz w:val="20"/>
    </w:rPr>
  </w:style>
  <w:style w:type="character" w:styleId="ListLabel52">
    <w:name w:val="ListLabel 52"/>
    <w:qFormat/>
    <w:rPr>
      <w:rFonts w:cs="Times New Roman"/>
      <w:b w:val="false"/>
      <w:sz w:val="20"/>
    </w:rPr>
  </w:style>
  <w:style w:type="character" w:styleId="ListLabel53">
    <w:name w:val="ListLabel 53"/>
    <w:qFormat/>
    <w:rPr>
      <w:rFonts w:cs="Times New Roman"/>
      <w:b w:val="false"/>
      <w:sz w:val="20"/>
    </w:rPr>
  </w:style>
  <w:style w:type="character" w:styleId="ListLabel54">
    <w:name w:val="ListLabel 54"/>
    <w:qFormat/>
    <w:rPr>
      <w:rFonts w:cs="Times New Roman"/>
      <w:b w:val="false"/>
      <w:sz w:val="20"/>
    </w:rPr>
  </w:style>
  <w:style w:type="character" w:styleId="ListLabel55">
    <w:name w:val="ListLabel 55"/>
    <w:qFormat/>
    <w:rPr>
      <w:rFonts w:cs="Times New Roman"/>
      <w:b w:val="false"/>
      <w:sz w:val="20"/>
    </w:rPr>
  </w:style>
  <w:style w:type="character" w:styleId="ListLabel56">
    <w:name w:val="ListLabel 56"/>
    <w:qFormat/>
    <w:rPr>
      <w:rFonts w:cs="Times New Roman"/>
      <w:b/>
      <w:sz w:val="24"/>
    </w:rPr>
  </w:style>
  <w:style w:type="character" w:styleId="ListLabel57">
    <w:name w:val="ListLabel 57"/>
    <w:qFormat/>
    <w:rPr>
      <w:rFonts w:cs="Times New Roman"/>
      <w:b w:val="false"/>
      <w:sz w:val="20"/>
    </w:rPr>
  </w:style>
  <w:style w:type="character" w:styleId="ListLabel58">
    <w:name w:val="ListLabel 58"/>
    <w:qFormat/>
    <w:rPr>
      <w:rFonts w:cs="Times New Roman"/>
      <w:b w:val="false"/>
      <w:sz w:val="20"/>
    </w:rPr>
  </w:style>
  <w:style w:type="character" w:styleId="ListLabel59">
    <w:name w:val="ListLabel 59"/>
    <w:qFormat/>
    <w:rPr>
      <w:rFonts w:cs="Times New Roman"/>
      <w:b w:val="false"/>
      <w:sz w:val="20"/>
    </w:rPr>
  </w:style>
  <w:style w:type="character" w:styleId="ListLabel60">
    <w:name w:val="ListLabel 60"/>
    <w:qFormat/>
    <w:rPr>
      <w:rFonts w:cs="Times New Roman"/>
      <w:b w:val="false"/>
      <w:sz w:val="20"/>
    </w:rPr>
  </w:style>
  <w:style w:type="character" w:styleId="ListLabel61">
    <w:name w:val="ListLabel 61"/>
    <w:qFormat/>
    <w:rPr>
      <w:rFonts w:cs="Times New Roman"/>
      <w:b w:val="false"/>
      <w:sz w:val="20"/>
    </w:rPr>
  </w:style>
  <w:style w:type="character" w:styleId="ListLabel62">
    <w:name w:val="ListLabel 62"/>
    <w:qFormat/>
    <w:rPr>
      <w:rFonts w:cs="Times New Roman"/>
      <w:b w:val="false"/>
      <w:sz w:val="20"/>
    </w:rPr>
  </w:style>
  <w:style w:type="character" w:styleId="ListLabel63">
    <w:name w:val="ListLabel 63"/>
    <w:qFormat/>
    <w:rPr>
      <w:rFonts w:cs="Times New Roman"/>
      <w:b w:val="false"/>
      <w:sz w:val="20"/>
    </w:rPr>
  </w:style>
  <w:style w:type="character" w:styleId="ListLabel64">
    <w:name w:val="ListLabel 64"/>
    <w:qFormat/>
    <w:rPr>
      <w:rFonts w:cs="Times New Roman"/>
      <w:b w:val="false"/>
      <w:sz w:val="20"/>
    </w:rPr>
  </w:style>
  <w:style w:type="character" w:styleId="ListLabel65">
    <w:name w:val="ListLabel 65"/>
    <w:qFormat/>
    <w:rPr>
      <w:rFonts w:cs="Times New Roman"/>
      <w:b/>
      <w:sz w:val="24"/>
    </w:rPr>
  </w:style>
  <w:style w:type="character" w:styleId="ListLabel66">
    <w:name w:val="ListLabel 66"/>
    <w:qFormat/>
    <w:rPr>
      <w:rFonts w:cs="Times New Roman"/>
      <w:b w:val="false"/>
      <w:sz w:val="20"/>
    </w:rPr>
  </w:style>
  <w:style w:type="character" w:styleId="ListLabel67">
    <w:name w:val="ListLabel 67"/>
    <w:qFormat/>
    <w:rPr>
      <w:rFonts w:cs="Times New Roman"/>
      <w:b w:val="false"/>
      <w:sz w:val="20"/>
    </w:rPr>
  </w:style>
  <w:style w:type="character" w:styleId="ListLabel68">
    <w:name w:val="ListLabel 68"/>
    <w:qFormat/>
    <w:rPr>
      <w:rFonts w:cs="Times New Roman"/>
      <w:b w:val="false"/>
      <w:sz w:val="20"/>
    </w:rPr>
  </w:style>
  <w:style w:type="character" w:styleId="ListLabel69">
    <w:name w:val="ListLabel 69"/>
    <w:qFormat/>
    <w:rPr>
      <w:rFonts w:cs="Times New Roman"/>
      <w:b w:val="false"/>
      <w:sz w:val="20"/>
    </w:rPr>
  </w:style>
  <w:style w:type="character" w:styleId="ListLabel70">
    <w:name w:val="ListLabel 70"/>
    <w:qFormat/>
    <w:rPr>
      <w:rFonts w:cs="Times New Roman"/>
      <w:b w:val="false"/>
      <w:sz w:val="20"/>
    </w:rPr>
  </w:style>
  <w:style w:type="character" w:styleId="ListLabel71">
    <w:name w:val="ListLabel 71"/>
    <w:qFormat/>
    <w:rPr>
      <w:rFonts w:cs="Times New Roman"/>
      <w:b w:val="false"/>
      <w:sz w:val="20"/>
    </w:rPr>
  </w:style>
  <w:style w:type="character" w:styleId="ListLabel72">
    <w:name w:val="ListLabel 72"/>
    <w:qFormat/>
    <w:rPr>
      <w:rFonts w:cs="Times New Roman"/>
      <w:b w:val="false"/>
      <w:sz w:val="20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Calibri" w:hAnsi="Calibri"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0138c0"/>
    <w:pPr>
      <w:spacing w:before="0" w:after="120"/>
    </w:pPr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0138c0"/>
    <w:pPr>
      <w:widowControl w:val="false"/>
      <w:tabs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Gwka">
    <w:name w:val="Header"/>
    <w:basedOn w:val="Normal"/>
    <w:link w:val="NagwekZnak"/>
    <w:uiPriority w:val="99"/>
    <w:rsid w:val="000138c0"/>
    <w:pPr>
      <w:widowControl w:val="false"/>
      <w:tabs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Char" w:customStyle="1">
    <w:name w:val="Char"/>
    <w:basedOn w:val="Normal"/>
    <w:uiPriority w:val="99"/>
    <w:qFormat/>
    <w:rsid w:val="000138c0"/>
    <w:pPr/>
    <w:rPr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138c0"/>
    <w:pPr/>
    <w:rPr>
      <w:szCs w:val="24"/>
    </w:rPr>
  </w:style>
  <w:style w:type="paragraph" w:styleId="BodyText21" w:customStyle="1">
    <w:name w:val="Body Text 21"/>
    <w:basedOn w:val="Normal"/>
    <w:uiPriority w:val="99"/>
    <w:qFormat/>
    <w:rsid w:val="000138c0"/>
    <w:pPr>
      <w:jc w:val="both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qFormat/>
    <w:rsid w:val="000138c0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433188"/>
    <w:pPr/>
    <w:rPr>
      <w:b/>
      <w:bCs/>
      <w:szCs w:val="20"/>
    </w:rPr>
  </w:style>
  <w:style w:type="paragraph" w:styleId="NormalWeb">
    <w:name w:val="Normal (Web)"/>
    <w:basedOn w:val="Normal"/>
    <w:uiPriority w:val="99"/>
    <w:qFormat/>
    <w:rsid w:val="00e35425"/>
    <w:pPr>
      <w:spacing w:beforeAutospacing="1" w:afterAutospacing="1"/>
    </w:pPr>
    <w:rPr>
      <w:rFonts w:ascii="Verdana" w:hAnsi="Verdana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4b3dec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848BBA-D907-4608-A2E8-80ED4D7531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LibreOffice/5.3.1.2$Windows_x86 LibreOffice_project/e80a0e0fd1875e1696614d24c32df0f95f03deb2</Application>
  <Pages>4</Pages>
  <Words>295</Words>
  <Characters>2058</Characters>
  <CharactersWithSpaces>2300</CharactersWithSpaces>
  <Paragraphs>91</Paragraphs>
  <Company>Minister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2022-01-13T22:24:00Z</dcterms:created>
  <dc:creator>Minister</dc:creator>
  <dc:description/>
  <dc:language>pl-PL</dc:language>
  <cp:lastModifiedBy>Zaremba Joanna</cp:lastModifiedBy>
  <cp:lastPrinted>2017-05-18T09:17:00Z</cp:lastPrinted>
  <dcterms:modified xsi:type="dcterms:W3CDTF">2022-03-24T09:44:00Z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11" name="bjDocumentLabelXML-0">
    <vt:lpwstr>ames.com/2008/01/sie/internal/label"&gt;&lt;element uid="e3529ac4-ce9c-4660-aa85-64853fbeee80" value="" /&gt;&lt;/sisl&gt;</vt:lpwstr>
  </property>
  <property fmtid="{D5CDD505-2E9C-101B-9397-08002B2CF9AE}" pid="12" name="bjDocumentSecurityLabel">
    <vt:lpwstr>Klasyfikacja: OGÓLNA</vt:lpwstr>
  </property>
  <property fmtid="{D5CDD505-2E9C-101B-9397-08002B2CF9AE}" pid="13" name="bjSaver">
    <vt:lpwstr>FJXIIqeECrhmxx/85JjDvtQANTl62fTa</vt:lpwstr>
  </property>
  <property fmtid="{D5CDD505-2E9C-101B-9397-08002B2CF9AE}" pid="14" name="docIndexRef">
    <vt:lpwstr>ccd8b823-522d-4df3-8c5f-19fda6a47f40</vt:lpwstr>
  </property>
</Properties>
</file>