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eastAsia="Times New Roman" w:cs="Arial"/>
          <w:b/>
          <w:b/>
          <w:color w:val="000000"/>
          <w:sz w:val="30"/>
          <w:szCs w:val="30"/>
          <w:lang w:eastAsia="pl-PL"/>
        </w:rPr>
      </w:pPr>
      <w:r>
        <w:drawing>
          <wp:anchor behindDoc="0" distT="0" distB="0" distL="0" distR="0" simplePos="0" locked="0" layoutInCell="1" allowOverlap="1" relativeHeight="4">
            <wp:simplePos x="0" y="0"/>
            <wp:positionH relativeFrom="page">
              <wp:posOffset>3176270</wp:posOffset>
            </wp:positionH>
            <wp:positionV relativeFrom="page">
              <wp:posOffset>563245</wp:posOffset>
            </wp:positionV>
            <wp:extent cx="1619250" cy="557530"/>
            <wp:effectExtent l="0" t="0" r="0" b="0"/>
            <wp:wrapSquare wrapText="bothSides"/>
            <wp:docPr id="1" name="Obraz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57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Arial" w:ascii="Arial" w:hAnsi="Arial"/>
          <w:b/>
          <w:color w:val="000000"/>
          <w:sz w:val="30"/>
          <w:szCs w:val="30"/>
          <w:lang w:eastAsia="pl-PL"/>
        </w:rPr>
        <w:t xml:space="preserve">ZGŁOSZENIE </w:t>
      </w:r>
    </w:p>
    <w:p>
      <w:pPr>
        <w:pStyle w:val="Normal"/>
        <w:jc w:val="center"/>
        <w:rPr/>
      </w:pP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 xml:space="preserve">Zgłaszam chęć udziału w szkoleniu "Wzorcowe gospodarstwo rybackie". </w:t>
      </w:r>
    </w:p>
    <w:p>
      <w:pPr>
        <w:pStyle w:val="Normal"/>
        <w:jc w:val="center"/>
        <w:rPr/>
      </w:pP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>Grodziec woj. opolskie 9-10 kwiecień 2018 (pn.– wt.)</w:t>
      </w:r>
    </w:p>
    <w:p>
      <w:pPr>
        <w:pStyle w:val="Normal"/>
        <w:jc w:val="center"/>
        <w:rPr>
          <w:rFonts w:ascii="Arial" w:hAnsi="Arial" w:eastAsia="Times New Roman" w:cs="Arial"/>
          <w:color w:val="000000"/>
          <w:sz w:val="24"/>
          <w:szCs w:val="24"/>
          <w:lang w:eastAsia="pl-PL"/>
        </w:rPr>
      </w:pPr>
      <w:r>
        <w:rPr/>
      </w:r>
    </w:p>
    <w:p>
      <w:pPr>
        <w:pStyle w:val="Normal"/>
        <w:spacing w:lineRule="auto" w:line="480" w:before="240" w:after="200"/>
        <w:rPr>
          <w:rFonts w:ascii="Arial" w:hAnsi="Arial" w:eastAsia="Times New Roman" w:cs="Arial"/>
          <w:b/>
          <w:b/>
          <w:color w:val="212121"/>
          <w:sz w:val="21"/>
          <w:szCs w:val="21"/>
          <w:lang w:eastAsia="pl-PL"/>
        </w:rPr>
      </w:pPr>
      <w:r>
        <w:rPr>
          <w:rFonts w:eastAsia="Times New Roman" w:cs="Arial" w:ascii="Arial" w:hAnsi="Arial"/>
          <w:b/>
          <w:color w:val="212121"/>
          <w:sz w:val="21"/>
          <w:szCs w:val="21"/>
          <w:lang w:eastAsia="pl-PL"/>
        </w:rPr>
        <w:t>Imię i nazwisko Uczestnika: ……………………………………………………………….…....</w:t>
      </w:r>
    </w:p>
    <w:p>
      <w:pPr>
        <w:pStyle w:val="Normal"/>
        <w:spacing w:lineRule="auto" w:line="480"/>
        <w:rPr>
          <w:rFonts w:ascii="Arial" w:hAnsi="Arial" w:eastAsia="Times New Roman" w:cs="Arial"/>
          <w:b/>
          <w:b/>
          <w:color w:val="212121"/>
          <w:sz w:val="21"/>
          <w:szCs w:val="21"/>
          <w:lang w:eastAsia="pl-PL"/>
        </w:rPr>
      </w:pPr>
      <w:r>
        <w:rPr>
          <w:rFonts w:eastAsia="Times New Roman" w:cs="Arial" w:ascii="Arial" w:hAnsi="Arial"/>
          <w:b/>
          <w:color w:val="212121"/>
          <w:sz w:val="21"/>
          <w:szCs w:val="21"/>
          <w:lang w:eastAsia="pl-PL"/>
        </w:rPr>
        <w:t>Adres zamieszkania: ……………………………………………………………………………..</w:t>
      </w:r>
    </w:p>
    <w:p>
      <w:pPr>
        <w:pStyle w:val="Normal"/>
        <w:spacing w:lineRule="auto" w:line="480"/>
        <w:rPr>
          <w:rFonts w:ascii="Arial" w:hAnsi="Arial" w:eastAsia="Times New Roman" w:cs="Arial"/>
          <w:b/>
          <w:b/>
          <w:color w:val="212121"/>
          <w:sz w:val="21"/>
          <w:szCs w:val="21"/>
          <w:lang w:eastAsia="pl-PL"/>
        </w:rPr>
      </w:pPr>
      <w:r>
        <w:rPr>
          <w:rFonts w:eastAsia="Times New Roman" w:cs="Arial" w:ascii="Arial" w:hAnsi="Arial"/>
          <w:b/>
          <w:color w:val="212121"/>
          <w:sz w:val="21"/>
          <w:szCs w:val="21"/>
          <w:lang w:eastAsia="pl-PL"/>
        </w:rPr>
        <w:t>e-mail: ……………………………………………………………………………………………....</w:t>
      </w:r>
    </w:p>
    <w:p>
      <w:pPr>
        <w:pStyle w:val="Normal"/>
        <w:spacing w:lineRule="auto" w:line="480"/>
        <w:rPr>
          <w:rFonts w:ascii="Arial" w:hAnsi="Arial" w:eastAsia="Times New Roman" w:cs="Arial"/>
          <w:b/>
          <w:b/>
          <w:color w:val="212121"/>
          <w:sz w:val="21"/>
          <w:szCs w:val="21"/>
          <w:lang w:eastAsia="pl-PL"/>
        </w:rPr>
      </w:pPr>
      <w:r>
        <w:rPr>
          <w:rFonts w:eastAsia="Times New Roman" w:cs="Arial" w:ascii="Arial" w:hAnsi="Arial"/>
          <w:b/>
          <w:color w:val="212121"/>
          <w:sz w:val="21"/>
          <w:szCs w:val="21"/>
          <w:lang w:eastAsia="pl-PL"/>
        </w:rPr>
        <w:t>telefon:………………………………………………………………………………………………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center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Wyrażam zgodę na przechowywanie i przetwarzanie moich danych osobowych przez Stowarzyszenie Rybacka Lokalna Grupa Działania „Opolszczyzna”, zgodnie z ustawą z dnia 29 sierpnia 1997r. o ochronie danych osobowych (tekst jednolity: Dz. U. z 2002r. Nr 101, poz. 926 ze zm.) w celach związanych z organizacją szkolenia/konferencji. Przysługuje mi prawo wglądu w te dane, ich poprawianie i uzupełnianie.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ind w:left="4253" w:hanging="0"/>
        <w:rPr/>
      </w:pPr>
      <w:r>
        <w:rPr/>
        <w:t xml:space="preserve">......................................................................... </w:t>
      </w:r>
    </w:p>
    <w:p>
      <w:pPr>
        <w:pStyle w:val="Normal"/>
        <w:spacing w:lineRule="auto" w:line="240" w:before="0" w:after="0"/>
        <w:ind w:left="4961" w:firstLine="703"/>
        <w:rPr>
          <w:rFonts w:ascii="Arial" w:hAnsi="Arial" w:cs="Arial"/>
          <w:color w:val="FFFFFF"/>
          <w:sz w:val="30"/>
          <w:szCs w:val="30"/>
          <w:highlight w:val="darkYellow"/>
        </w:rPr>
      </w:pPr>
      <w:r>
        <w:rPr/>
        <w:t>/ PODPIS I DATA /</w:t>
      </w:r>
    </w:p>
    <w:p>
      <w:pPr>
        <w:pStyle w:val="Normal"/>
        <w:pBdr>
          <w:bottom w:val="single" w:sz="12" w:space="1" w:color="00000A"/>
        </w:pBdr>
        <w:spacing w:before="240" w:after="0"/>
        <w:jc w:val="center"/>
        <w:rPr/>
      </w:pPr>
      <w:r>
        <w:rPr>
          <w:rFonts w:cs="Arial" w:ascii="Arial" w:hAnsi="Arial"/>
          <w:i/>
          <w:color w:val="555555"/>
          <w:sz w:val="21"/>
          <w:szCs w:val="21"/>
          <w:shd w:fill="FFFFFF" w:val="clear"/>
        </w:rPr>
        <w:t xml:space="preserve">Uwaga: Udział jest bezpłatny </w:t>
      </w:r>
    </w:p>
    <w:p>
      <w:pPr>
        <w:pStyle w:val="Normal"/>
        <w:pBdr>
          <w:bottom w:val="single" w:sz="12" w:space="1" w:color="00000A"/>
        </w:pBdr>
        <w:spacing w:before="0" w:after="0"/>
        <w:jc w:val="center"/>
        <w:rPr>
          <w:rFonts w:ascii="Arial" w:hAnsi="Arial" w:eastAsia="Times New Roman" w:cs="Arial"/>
          <w:i/>
          <w:i/>
          <w:color w:val="000000"/>
          <w:sz w:val="24"/>
          <w:szCs w:val="24"/>
          <w:lang w:eastAsia="pl-PL"/>
        </w:rPr>
      </w:pPr>
      <w:r>
        <w:rPr>
          <w:rFonts w:cs="Arial" w:ascii="Arial" w:hAnsi="Arial"/>
          <w:i/>
          <w:color w:val="555555"/>
          <w:sz w:val="21"/>
          <w:szCs w:val="21"/>
          <w:shd w:fill="FFFFFF" w:val="clear"/>
        </w:rPr>
        <w:t xml:space="preserve"> </w:t>
      </w:r>
      <w:r>
        <w:rPr>
          <w:rFonts w:cs="Arial" w:ascii="Arial" w:hAnsi="Arial"/>
          <w:i/>
          <w:color w:val="555555"/>
          <w:sz w:val="21"/>
          <w:szCs w:val="21"/>
          <w:shd w:fill="FFFFFF" w:val="clear"/>
        </w:rPr>
        <w:t>Ilość miejsc ograniczona. O udziale decyduje kolejność zgłoszeń.</w:t>
      </w:r>
    </w:p>
    <w:p>
      <w:pPr>
        <w:pStyle w:val="Normal"/>
        <w:spacing w:lineRule="auto" w:line="240" w:before="240" w:after="0"/>
        <w:rPr>
          <w:rFonts w:ascii="Arial" w:hAnsi="Arial" w:eastAsia="Times New Roman" w:cs="Arial"/>
          <w:b/>
          <w:b/>
          <w:color w:val="212121"/>
          <w:sz w:val="21"/>
          <w:szCs w:val="21"/>
          <w:lang w:eastAsia="pl-PL"/>
        </w:rPr>
      </w:pPr>
      <w:r>
        <w:rPr>
          <w:rFonts w:eastAsia="Times New Roman" w:cs="Arial" w:ascii="Arial" w:hAnsi="Arial"/>
          <w:b/>
          <w:color w:val="212121"/>
          <w:sz w:val="21"/>
          <w:szCs w:val="21"/>
          <w:lang w:eastAsia="pl-PL"/>
        </w:rPr>
        <w:t xml:space="preserve">A.4. </w:t>
      </w:r>
      <w:bookmarkStart w:id="0" w:name="_GoBack"/>
      <w:bookmarkEnd w:id="0"/>
      <w:r>
        <w:rPr>
          <w:rFonts w:eastAsia="Times New Roman" w:cs="Arial" w:ascii="Arial" w:hAnsi="Arial"/>
          <w:b/>
          <w:color w:val="212121"/>
          <w:sz w:val="21"/>
          <w:szCs w:val="21"/>
          <w:lang w:eastAsia="pl-PL"/>
        </w:rPr>
        <w:t>Szkolenie Wzorcowe gospodarstwo rybackie. 9-10.04.2018 r.</w:t>
      </w:r>
    </w:p>
    <w:p>
      <w:pPr>
        <w:pStyle w:val="Normal"/>
        <w:shd w:val="clear" w:color="auto" w:fill="FFFFFF"/>
        <w:spacing w:lineRule="atLeast" w:line="284" w:before="240" w:after="0"/>
        <w:jc w:val="both"/>
        <w:rPr>
          <w:rFonts w:ascii="Arial" w:hAnsi="Arial" w:eastAsia="Times New Roman" w:cs="Arial"/>
          <w:b/>
          <w:b/>
          <w:color w:val="212121"/>
          <w:sz w:val="21"/>
          <w:szCs w:val="21"/>
          <w:lang w:eastAsia="pl-PL"/>
        </w:rPr>
      </w:pPr>
      <w:r>
        <w:rPr>
          <w:rFonts w:eastAsia="Times New Roman" w:cs="Arial" w:ascii="Arial" w:hAnsi="Arial"/>
          <w:b/>
          <w:color w:val="212121"/>
          <w:sz w:val="21"/>
          <w:szCs w:val="21"/>
          <w:lang w:eastAsia="pl-PL"/>
        </w:rPr>
        <w:t>Dzień 1.</w:t>
      </w:r>
    </w:p>
    <w:p>
      <w:pPr>
        <w:pStyle w:val="Normal"/>
        <w:shd w:val="clear" w:color="auto" w:fill="FFFFFF"/>
        <w:spacing w:lineRule="atLeast" w:line="284" w:before="0" w:after="0"/>
        <w:jc w:val="both"/>
        <w:rPr>
          <w:rFonts w:ascii="Arial" w:hAnsi="Arial" w:eastAsia="Times New Roman" w:cs="Arial"/>
          <w:color w:val="212121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212121"/>
          <w:sz w:val="21"/>
          <w:szCs w:val="21"/>
          <w:lang w:eastAsia="pl-PL"/>
        </w:rPr>
        <w:t>Przetwórstwo lokalne w praktyce - Andrzej Szpulak (2h),</w:t>
      </w:r>
    </w:p>
    <w:p>
      <w:pPr>
        <w:pStyle w:val="Normal"/>
        <w:shd w:val="clear" w:color="auto" w:fill="FFFFFF"/>
        <w:spacing w:lineRule="atLeast" w:line="284" w:before="240" w:after="0"/>
        <w:jc w:val="both"/>
        <w:rPr>
          <w:rFonts w:ascii="Arial" w:hAnsi="Arial" w:eastAsia="Times New Roman" w:cs="Arial"/>
          <w:color w:val="212121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212121"/>
          <w:sz w:val="21"/>
          <w:szCs w:val="21"/>
          <w:lang w:eastAsia="pl-PL"/>
        </w:rPr>
        <w:t>Innowacja w gospodarstwie rybackim, w tym możliwość wykorzystania Odnawialnych Źródeł Energii – Ziemowit Pirtań (3h),</w:t>
      </w:r>
    </w:p>
    <w:p>
      <w:pPr>
        <w:pStyle w:val="Normal"/>
        <w:shd w:val="clear" w:color="auto" w:fill="FFFFFF"/>
        <w:spacing w:lineRule="atLeast" w:line="284" w:before="240" w:after="0"/>
        <w:jc w:val="both"/>
        <w:rPr>
          <w:rFonts w:ascii="Arial" w:hAnsi="Arial" w:eastAsia="Times New Roman" w:cs="Arial"/>
          <w:color w:val="212121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212121"/>
          <w:sz w:val="21"/>
          <w:szCs w:val="21"/>
          <w:lang w:eastAsia="pl-PL"/>
        </w:rPr>
        <w:t>Analiza najnowszych przepisów z zakresu weterynarii oraz dokumentacja w gospodarstwie rybackim - Izabela Handwerker (2h)</w:t>
      </w:r>
    </w:p>
    <w:p>
      <w:pPr>
        <w:pStyle w:val="Normal"/>
        <w:shd w:val="clear" w:color="auto" w:fill="FFFFFF"/>
        <w:spacing w:lineRule="atLeast" w:line="284" w:before="240" w:after="0"/>
        <w:rPr>
          <w:rFonts w:ascii="Arial" w:hAnsi="Arial" w:eastAsia="Times New Roman" w:cs="Arial"/>
          <w:color w:val="212121"/>
          <w:sz w:val="21"/>
          <w:szCs w:val="21"/>
          <w:lang w:eastAsia="pl-PL"/>
        </w:rPr>
      </w:pPr>
      <w:r>
        <w:rPr>
          <w:rFonts w:eastAsia="Times New Roman" w:cs="Arial" w:ascii="Arial" w:hAnsi="Arial"/>
          <w:b/>
          <w:color w:val="212121"/>
          <w:sz w:val="21"/>
          <w:szCs w:val="21"/>
          <w:lang w:eastAsia="pl-PL"/>
        </w:rPr>
        <w:t>Dzień 2.</w:t>
      </w:r>
      <w:r>
        <w:rPr>
          <w:rFonts w:eastAsia="Times New Roman" w:cs="Arial" w:ascii="Arial" w:hAnsi="Arial"/>
          <w:color w:val="212121"/>
          <w:sz w:val="21"/>
          <w:szCs w:val="21"/>
          <w:lang w:eastAsia="pl-PL"/>
        </w:rPr>
        <w:br/>
        <w:t xml:space="preserve">Analiza przepisów Prawa wodnego w prowadzeniu gospodarstwa rybackiego Anna Wiśniewska (4 h)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200"/>
        <w:rPr/>
      </w:pPr>
      <w:r>
        <w:rPr/>
      </w:r>
    </w:p>
    <w:sectPr>
      <w:headerReference w:type="default" r:id="rId3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pBdr>
        <w:bottom w:val="single" w:sz="12" w:space="1" w:color="00000A"/>
      </w:pBdr>
      <w:jc w:val="center"/>
      <w:rPr/>
    </w:pPr>
    <w:r>
      <w:rPr/>
      <w:drawing>
        <wp:inline distT="0" distB="9525" distL="0" distR="9525">
          <wp:extent cx="1628775" cy="523875"/>
          <wp:effectExtent l="0" t="0" r="0" b="0"/>
          <wp:docPr id="2" name="Obraz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pl-PL"/>
      </w:rPr>
      <w:tab/>
      <w:t xml:space="preserve">         </w:t>
      <w:tab/>
    </w:r>
    <w:r>
      <w:rPr>
        <w:lang w:eastAsia="pl-PL"/>
      </w:rPr>
      <w:drawing>
        <wp:inline distT="0" distB="1905" distL="0" distR="5715">
          <wp:extent cx="1023620" cy="875030"/>
          <wp:effectExtent l="0" t="0" r="0" b="0"/>
          <wp:docPr id="3" name="Obraz 1" descr="R:\Pomoc Techniczna i Montoring PO RYBY 2007-2013\!!! ROBOCZY\00_ZNAKOWANIE po ryby 2014-2020\01_księga wizualizacji znaku 2014-2020\logotypy Po RYBY i UE EFMR 2014-2020\04_UE_EFMR\UE pl pion\UE color Pion mniejsz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R:\Pomoc Techniczna i Montoring PO RYBY 2007-2013\!!! ROBOCZY\00_ZNAKOWANIE po ryby 2014-2020\01_księga wizualizacji znaku 2014-2020\logotypy Po RYBY i UE EFMR 2014-2020\04_UE_EFMR\UE pl pion\UE color Pion mniejszy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23620" cy="875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7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reebirdformviewerviewitemsitemrequiredasterisk" w:customStyle="1">
    <w:name w:val="freebirdformviewerviewitemsitemrequiredasterisk"/>
    <w:basedOn w:val="DefaultParagraphFont"/>
    <w:qFormat/>
    <w:rsid w:val="00ee4bfb"/>
    <w:rPr/>
  </w:style>
  <w:style w:type="character" w:styleId="Docssharedwiztogglelabeledlabeltext" w:customStyle="1">
    <w:name w:val="docssharedwiztogglelabeledlabeltext"/>
    <w:basedOn w:val="DefaultParagraphFont"/>
    <w:qFormat/>
    <w:rsid w:val="00ee4bfb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75c3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75c35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75c35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ee4bf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Gwka">
    <w:name w:val="Header"/>
    <w:basedOn w:val="Normal"/>
    <w:link w:val="NagwekZnak"/>
    <w:uiPriority w:val="99"/>
    <w:unhideWhenUsed/>
    <w:rsid w:val="00b75c3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75c3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75c3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LibreOffice/5.3.1.2$Windows_x86 LibreOffice_project/e80a0e0fd1875e1696614d24c32df0f95f03deb2</Application>
  <Pages>1</Pages>
  <Words>163</Words>
  <Characters>1224</Characters>
  <CharactersWithSpaces>1387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2018-03-02T10:41:00Z</dcterms:created>
  <dc:creator>Aleksandra</dc:creator>
  <dc:description/>
  <dc:language>pl-PL</dc:language>
  <cp:lastModifiedBy/>
  <dcterms:modified xsi:type="dcterms:W3CDTF">2018-03-14T12:37:28Z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